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C0E95" w:rsidRDefault="008C0E9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437D4" wp14:editId="700EC4A3">
                <wp:simplePos x="0" y="0"/>
                <wp:positionH relativeFrom="column">
                  <wp:posOffset>3053715</wp:posOffset>
                </wp:positionH>
                <wp:positionV relativeFrom="paragraph">
                  <wp:posOffset>-72390</wp:posOffset>
                </wp:positionV>
                <wp:extent cx="2733675" cy="12954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E95" w:rsidRPr="008C0E95" w:rsidRDefault="008C0E95" w:rsidP="008C0E95">
                            <w:pPr>
                              <w:pStyle w:val="60"/>
                              <w:shd w:val="clear" w:color="auto" w:fill="auto"/>
                              <w:spacing w:before="0" w:line="360" w:lineRule="auto"/>
                              <w:ind w:left="280"/>
                              <w:jc w:val="center"/>
                              <w:rPr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8C0E95">
                              <w:rPr>
                                <w:color w:val="0070C0"/>
                                <w:sz w:val="36"/>
                                <w:szCs w:val="36"/>
                                <w:lang w:eastAsia="ru-RU" w:bidi="ru-RU"/>
                              </w:rPr>
                              <w:t>СОВЕТЫ РОДИТЕЛЯМ И ДЕТЯМ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0.45pt;margin-top:-5.7pt;width:215.25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" fillcolor="white [3212]">
                <v:textbox>
                  <w:txbxContent>
                    <w:p w:rsidR="008C0E95" w:rsidRPr="008C0E95" w:rsidRDefault="008C0E95" w:rsidP="008C0E95">
                      <w:pPr>
                        <w:pStyle w:val="60"/>
                        <w:shd w:val="clear" w:color="auto" w:fill="auto"/>
                        <w:spacing w:before="0" w:line="360" w:lineRule="auto"/>
                        <w:ind w:left="280"/>
                        <w:jc w:val="center"/>
                        <w:rPr>
                          <w:color w:val="0070C0"/>
                          <w:sz w:val="36"/>
                          <w:szCs w:val="36"/>
                        </w:rPr>
                      </w:pPr>
                      <w:r w:rsidRPr="008C0E95">
                        <w:rPr>
                          <w:color w:val="0070C0"/>
                          <w:sz w:val="36"/>
                          <w:szCs w:val="36"/>
                          <w:lang w:eastAsia="ru-RU" w:bidi="ru-RU"/>
                        </w:rPr>
                        <w:t>СОВЕТЫ РОДИТЕЛЯМ И ДЕТЯМ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ABEAA3" wp14:editId="285556EB">
            <wp:extent cx="2333625" cy="9334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9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C0E95" w:rsidRDefault="008C0E95" w:rsidP="008C0E95"/>
    <w:p w:rsidR="006D51D7" w:rsidRPr="00E70F1D" w:rsidRDefault="008C0E95" w:rsidP="00E70F1D">
      <w:pPr>
        <w:tabs>
          <w:tab w:val="left" w:pos="2775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Психологическая поддержк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а-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важнейший фактор успешности ребёнка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C0E95" w:rsidRPr="00E70F1D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Основная цель ВПР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своевременная диагностика уровня достижения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образовательных результатов. Главное, в чем нуждаются учащиеся в этот период - это эмоциональная поддержка - родных и близких. Психологическая поддержка - один из важнейших факторов, определяющих успешность ребенка в ситуации проверки знаний.</w:t>
      </w:r>
    </w:p>
    <w:p w:rsidR="008C0E95" w:rsidRPr="00E70F1D" w:rsidRDefault="008C0E95" w:rsidP="00E70F1D">
      <w:pPr>
        <w:tabs>
          <w:tab w:val="left" w:pos="2775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Поддерживать ребенка - значит верить в него. Поддержка тех, кого ребенок считает значимыми для себя, очень важна для него.</w:t>
      </w:r>
    </w:p>
    <w:p w:rsidR="008C0E95" w:rsidRPr="00E70F1D" w:rsidRDefault="008C0E95" w:rsidP="008C0E95">
      <w:pPr>
        <w:pStyle w:val="20"/>
        <w:shd w:val="clear" w:color="auto" w:fill="auto"/>
        <w:tabs>
          <w:tab w:val="left" w:pos="752"/>
        </w:tabs>
        <w:spacing w:before="0" w:after="0"/>
        <w:ind w:left="400" w:firstLine="0"/>
        <w:rPr>
          <w:b/>
        </w:rPr>
      </w:pPr>
      <w:r w:rsidRPr="00E70F1D">
        <w:rPr>
          <w:b/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опираться на сильные стороны ребенка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помнить о его прошлых успехах и возвращаться к ним, а не к ошибкам;</w:t>
      </w:r>
    </w:p>
    <w:p w:rsidR="008C0E95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избегать подчеркивания промахов ребенка, не напоминать о прошлых неудачах;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8C0E95"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поддерживайте своего ребенка, будьте одновременно тверды и добры.</w:t>
      </w:r>
    </w:p>
    <w:p w:rsidR="008C0E95" w:rsidRPr="00E70F1D" w:rsidRDefault="008C0E95" w:rsidP="00E70F1D">
      <w:pPr>
        <w:tabs>
          <w:tab w:val="left" w:pos="2775"/>
        </w:tabs>
        <w:spacing w:before="240" w:after="0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8C0E95" w:rsidRPr="00E70F1D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повторять изученный материал;</w:t>
      </w:r>
    </w:p>
    <w:p w:rsidR="008C0E95" w:rsidRPr="00E70F1D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решать задачи;</w:t>
      </w:r>
    </w:p>
    <w:p w:rsidR="008C0E95" w:rsidRDefault="008C0E95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писать диктанты.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Научите ребенка распределять</w:t>
      </w:r>
      <w:r w:rsidRPr="00E70F1D">
        <w:rPr>
          <w:rFonts w:ascii="Times New Roman" w:hAnsi="Times New Roman" w:cs="Times New Roman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8C0E95" w:rsidRPr="00E70F1D" w:rsidRDefault="008C0E95" w:rsidP="00E70F1D">
      <w:pPr>
        <w:tabs>
          <w:tab w:val="left" w:pos="2775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более трудному.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предрабочее</w:t>
      </w:r>
      <w:proofErr w:type="spell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70F1D">
        <w:rPr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70F1D">
        <w:rPr>
          <w:color w:val="000000"/>
          <w:sz w:val="24"/>
          <w:szCs w:val="24"/>
          <w:lang w:eastAsia="ru-RU" w:bidi="ru-RU"/>
        </w:rPr>
        <w:t>1.Соблюдение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after="0" w:line="276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70F1D">
        <w:rPr>
          <w:color w:val="000000"/>
          <w:sz w:val="24"/>
          <w:szCs w:val="24"/>
          <w:lang w:eastAsia="ru-RU" w:bidi="ru-RU"/>
        </w:rPr>
        <w:t xml:space="preserve">2.Активный отдых, занятия физической культурой, спортом. Малоподвижный образ жизни понижает устойчивость организма к </w:t>
      </w:r>
      <w:proofErr w:type="gramStart"/>
      <w:r w:rsidRPr="00E70F1D">
        <w:rPr>
          <w:color w:val="000000"/>
          <w:sz w:val="24"/>
          <w:szCs w:val="24"/>
          <w:lang w:eastAsia="ru-RU" w:bidi="ru-RU"/>
        </w:rPr>
        <w:t>сердечно-сосудистым</w:t>
      </w:r>
      <w:proofErr w:type="gramEnd"/>
      <w:r w:rsidRPr="00E70F1D">
        <w:rPr>
          <w:color w:val="000000"/>
          <w:sz w:val="24"/>
          <w:szCs w:val="24"/>
          <w:lang w:eastAsia="ru-RU" w:bidi="ru-RU"/>
        </w:rPr>
        <w:t>, нервно-психическим и инфекционным болезням.</w:t>
      </w:r>
    </w:p>
    <w:p w:rsidR="008C0E95" w:rsidRPr="00E70F1D" w:rsidRDefault="008C0E95" w:rsidP="00E70F1D">
      <w:pPr>
        <w:pStyle w:val="20"/>
        <w:shd w:val="clear" w:color="auto" w:fill="auto"/>
        <w:tabs>
          <w:tab w:val="left" w:pos="752"/>
        </w:tabs>
        <w:spacing w:before="0" w:line="276" w:lineRule="auto"/>
        <w:ind w:firstLine="709"/>
      </w:pPr>
      <w:r w:rsidRPr="00E70F1D">
        <w:rPr>
          <w:color w:val="000000"/>
          <w:sz w:val="24"/>
          <w:szCs w:val="24"/>
          <w:lang w:eastAsia="ru-RU" w:bidi="ru-RU"/>
        </w:rPr>
        <w:t>3.Соблюдение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материала: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1.Выпишите основные понятия и законы, например,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биологический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2. Определите важные даты и имена, которые много значат для изучаемого предмета. Можете их тоже выписать на отдельные карточки для лучшего запоминания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 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4. Начните </w:t>
      </w:r>
      <w:proofErr w:type="spell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прорешивать</w:t>
      </w:r>
      <w:proofErr w:type="spell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задачки. Хотя бы по одной в день для себя. И постепенно увеличивайте сложность.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 Разберитесь, что такое гипотеза, а что - научная теория. Посмотрите на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YouTube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проведенные эксперименты, а потом сделайте вывод на основании </w:t>
      </w:r>
      <w:proofErr w:type="gramStart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увиденного</w:t>
      </w:r>
      <w:proofErr w:type="gramEnd"/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C0E95" w:rsidRPr="00E70F1D" w:rsidRDefault="008C0E95" w:rsidP="008C0E95">
      <w:pPr>
        <w:tabs>
          <w:tab w:val="left" w:pos="2775"/>
        </w:tabs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Советы по подготовке к ВПР</w:t>
      </w:r>
    </w:p>
    <w:p w:rsidR="008C0E95" w:rsidRPr="00E70F1D" w:rsidRDefault="00E70F1D" w:rsidP="008C0E95">
      <w:pPr>
        <w:tabs>
          <w:tab w:val="left" w:pos="2775"/>
        </w:tabs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Советы во время работы: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Соблюдай правила поведения на проверочной работе!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Слушай, как правильно заполнять бланк!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Работай самостоятельно!</w:t>
      </w:r>
    </w:p>
    <w:p w:rsidR="00E70F1D" w:rsidRPr="00E70F1D" w:rsidRDefault="00E70F1D" w:rsidP="00E70F1D">
      <w:pPr>
        <w:pStyle w:val="20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 w:rsidRPr="00E70F1D">
        <w:rPr>
          <w:color w:val="000000"/>
          <w:sz w:val="24"/>
          <w:szCs w:val="24"/>
          <w:lang w:eastAsia="ru-RU" w:bidi="ru-RU"/>
        </w:rPr>
        <w:t>Используй время полностью!</w:t>
      </w:r>
    </w:p>
    <w:p w:rsidR="00E70F1D" w:rsidRPr="00E70F1D" w:rsidRDefault="00E70F1D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color w:val="000000"/>
          <w:sz w:val="24"/>
          <w:szCs w:val="24"/>
          <w:lang w:eastAsia="ru-RU" w:bidi="ru-RU"/>
        </w:rPr>
      </w:pPr>
    </w:p>
    <w:p w:rsidR="00E70F1D" w:rsidRPr="00E70F1D" w:rsidRDefault="00E70F1D" w:rsidP="00E70F1D">
      <w:pPr>
        <w:pStyle w:val="20"/>
        <w:shd w:val="clear" w:color="auto" w:fill="auto"/>
        <w:tabs>
          <w:tab w:val="left" w:pos="788"/>
        </w:tabs>
        <w:spacing w:before="0" w:after="0"/>
        <w:ind w:firstLine="0"/>
        <w:jc w:val="left"/>
        <w:rPr>
          <w:b/>
        </w:rPr>
      </w:pPr>
      <w:r w:rsidRPr="00E70F1D">
        <w:rPr>
          <w:b/>
          <w:color w:val="000000"/>
          <w:sz w:val="24"/>
          <w:szCs w:val="24"/>
          <w:lang w:eastAsia="ru-RU" w:bidi="ru-RU"/>
        </w:rPr>
        <w:t>При работе с заданиями: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Сосредоточься!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4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4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lastRenderedPageBreak/>
        <w:t>Начни с легкого!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Пропускай!</w:t>
      </w:r>
    </w:p>
    <w:p w:rsidR="00E70F1D" w:rsidRPr="00E70F1D" w:rsidRDefault="00E70F1D" w:rsidP="00E70F1D">
      <w:pPr>
        <w:pStyle w:val="20"/>
        <w:numPr>
          <w:ilvl w:val="0"/>
          <w:numId w:val="4"/>
        </w:numPr>
        <w:shd w:val="clear" w:color="auto" w:fill="auto"/>
        <w:tabs>
          <w:tab w:val="left" w:pos="139"/>
        </w:tabs>
        <w:spacing w:before="0" w:after="0" w:line="276" w:lineRule="auto"/>
      </w:pPr>
      <w:r w:rsidRPr="00E70F1D">
        <w:rPr>
          <w:color w:val="000000"/>
          <w:sz w:val="24"/>
          <w:szCs w:val="24"/>
          <w:lang w:eastAsia="ru-RU" w:bidi="ru-RU"/>
        </w:rPr>
        <w:t>Исключай!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Запланируй два круга!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Проверь!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E70F1D" w:rsidRPr="00E70F1D" w:rsidRDefault="00E70F1D" w:rsidP="00E70F1D">
      <w:pPr>
        <w:pStyle w:val="a5"/>
        <w:numPr>
          <w:ilvl w:val="0"/>
          <w:numId w:val="4"/>
        </w:numPr>
        <w:tabs>
          <w:tab w:val="left" w:pos="2775"/>
        </w:tabs>
        <w:spacing w:after="0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огорчайся!</w:t>
      </w:r>
    </w:p>
    <w:p w:rsidR="00E70F1D" w:rsidRPr="00E70F1D" w:rsidRDefault="00E70F1D" w:rsidP="00E70F1D">
      <w:pPr>
        <w:tabs>
          <w:tab w:val="left" w:pos="277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70F1D" w:rsidRPr="00E70F1D" w:rsidRDefault="00E70F1D" w:rsidP="00E70F1D">
      <w:pPr>
        <w:tabs>
          <w:tab w:val="left" w:pos="2775"/>
        </w:tabs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E70F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Основное правило подготовки к ВПР</w:t>
      </w:r>
      <w:r w:rsidRPr="00E70F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— просто учитесь в течение года. 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</w:t>
      </w:r>
    </w:p>
    <w:sectPr w:rsidR="00E70F1D" w:rsidRPr="00E70F1D" w:rsidSect="00E70F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8F0B72"/>
    <w:multiLevelType w:val="hybridMultilevel"/>
    <w:tmpl w:val="1A049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9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5B87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0E95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70F1D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E95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8C0E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0E95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8C0E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E95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70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E95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8C0E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0E95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8C0E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E95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7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2022-01-24T16:11:00Z</dcterms:created>
  <dcterms:modified xsi:type="dcterms:W3CDTF">2022-01-24T16:11:00Z</dcterms:modified>
</cp:coreProperties>
</file>