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C0E95" w:rsidRDefault="008C0E9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F437D4" wp14:editId="700EC4A3">
                <wp:simplePos x="0" y="0"/>
                <wp:positionH relativeFrom="column">
                  <wp:posOffset>3053715</wp:posOffset>
                </wp:positionH>
                <wp:positionV relativeFrom="paragraph">
                  <wp:posOffset>-72390</wp:posOffset>
                </wp:positionV>
                <wp:extent cx="2733675" cy="12954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E95" w:rsidRPr="008C0E95" w:rsidRDefault="008C0E95" w:rsidP="008C0E95">
                            <w:pPr>
                              <w:pStyle w:val="60"/>
                              <w:shd w:val="clear" w:color="auto" w:fill="auto"/>
                              <w:spacing w:before="0" w:line="360" w:lineRule="auto"/>
                              <w:ind w:left="280"/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8C0E95">
                              <w:rPr>
                                <w:color w:val="0070C0"/>
                                <w:sz w:val="36"/>
                                <w:szCs w:val="36"/>
                                <w:lang w:eastAsia="ru-RU" w:bidi="ru-RU"/>
                              </w:rPr>
                              <w:t>СОВЕТЫ РОДИТЕЛЯМ И ДЕТЯМ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0.45pt;margin-top:-5.7pt;width:215.25pt;height:10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" fillcolor="white [3212]">
                <v:textbox>
                  <w:txbxContent>
                    <w:p w:rsidR="008C0E95" w:rsidRPr="008C0E95" w:rsidRDefault="008C0E95" w:rsidP="008C0E95">
                      <w:pPr>
                        <w:pStyle w:val="60"/>
                        <w:shd w:val="clear" w:color="auto" w:fill="auto"/>
                        <w:spacing w:before="0" w:line="360" w:lineRule="auto"/>
                        <w:ind w:left="280"/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8C0E95">
                        <w:rPr>
                          <w:color w:val="0070C0"/>
                          <w:sz w:val="36"/>
                          <w:szCs w:val="36"/>
                          <w:lang w:eastAsia="ru-RU" w:bidi="ru-RU"/>
                        </w:rPr>
                        <w:t>СОВЕТЫ РОДИТЕЛЯМ И ДЕТЯМ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2ABEAA3" wp14:editId="285556EB">
            <wp:extent cx="2333625" cy="933450"/>
            <wp:effectExtent l="0" t="0" r="952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65" cy="93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C0E95" w:rsidRDefault="008C0E95" w:rsidP="008C0E95"/>
    <w:p w:rsidR="006D51D7" w:rsidRPr="00E70F1D" w:rsidRDefault="008C0E95" w:rsidP="00E70F1D">
      <w:pPr>
        <w:tabs>
          <w:tab w:val="left" w:pos="2775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Психологическая поддержк</w:t>
      </w:r>
      <w:proofErr w:type="gramStart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а-</w:t>
      </w:r>
      <w:proofErr w:type="gramEnd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70F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важнейший фактор успешности ребёнка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8C0E95" w:rsidRPr="00E70F1D" w:rsidRDefault="008C0E95" w:rsidP="00E70F1D">
      <w:pPr>
        <w:tabs>
          <w:tab w:val="left" w:pos="2775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Основная цель ВПР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своевременная диагностика уровня достижения </w:t>
      </w:r>
      <w:proofErr w:type="gramStart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образовательных результатов. Главное, в чем нуждаются учащиеся в этот период - это эмоциональная поддержка - родных и близких. Психологическая поддержка - один из важнейших факторов, определяющих успешность ребенка в ситуации проверки знаний.</w:t>
      </w:r>
    </w:p>
    <w:p w:rsidR="008C0E95" w:rsidRPr="00E70F1D" w:rsidRDefault="008C0E95" w:rsidP="00E70F1D">
      <w:pPr>
        <w:tabs>
          <w:tab w:val="left" w:pos="2775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Поддерживать ребенка - значит верить в него. Поддержка тех, кого ребенок считает значимыми для себя, очень важна для него.</w:t>
      </w:r>
    </w:p>
    <w:p w:rsidR="008C0E95" w:rsidRPr="00E70F1D" w:rsidRDefault="008C0E95" w:rsidP="008C0E95">
      <w:pPr>
        <w:pStyle w:val="20"/>
        <w:shd w:val="clear" w:color="auto" w:fill="auto"/>
        <w:tabs>
          <w:tab w:val="left" w:pos="752"/>
        </w:tabs>
        <w:spacing w:before="0" w:after="0"/>
        <w:ind w:left="400" w:firstLine="0"/>
        <w:rPr>
          <w:b/>
        </w:rPr>
      </w:pPr>
      <w:r w:rsidRPr="00E70F1D">
        <w:rPr>
          <w:b/>
          <w:color w:val="000000"/>
          <w:sz w:val="24"/>
          <w:szCs w:val="24"/>
          <w:lang w:eastAsia="ru-RU" w:bidi="ru-RU"/>
        </w:rPr>
        <w:t>Итак, чтобы поддерживать ребенка, необходимо:</w:t>
      </w:r>
    </w:p>
    <w:p w:rsidR="008C0E95" w:rsidRPr="00E70F1D" w:rsidRDefault="00E70F1D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8C0E95"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опираться на сильные стороны ребенка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8C0E95" w:rsidRPr="00E70F1D" w:rsidRDefault="00E70F1D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8C0E95"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помнить о его прошлых успехах и возвращаться к ним, а не к ошибкам;</w:t>
      </w:r>
    </w:p>
    <w:p w:rsidR="008C0E95" w:rsidRPr="00E70F1D" w:rsidRDefault="00E70F1D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8C0E95"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избегать подчеркивания промахов ребенка, не напоминать о прошлых неудачах;</w:t>
      </w:r>
    </w:p>
    <w:p w:rsidR="00E70F1D" w:rsidRPr="00E70F1D" w:rsidRDefault="00E70F1D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8C0E95"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поддерживайте своего ребенка, будьте одновременно тверды и добры.</w:t>
      </w:r>
    </w:p>
    <w:p w:rsidR="008C0E95" w:rsidRPr="00E70F1D" w:rsidRDefault="008C0E95" w:rsidP="00E70F1D">
      <w:pPr>
        <w:tabs>
          <w:tab w:val="left" w:pos="2775"/>
        </w:tabs>
        <w:spacing w:before="240" w:after="0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Необходимо также с ребенком:</w:t>
      </w:r>
    </w:p>
    <w:p w:rsidR="008C0E95" w:rsidRPr="00E70F1D" w:rsidRDefault="008C0E95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повторять изученный материал;</w:t>
      </w:r>
    </w:p>
    <w:p w:rsidR="008C0E95" w:rsidRPr="00E70F1D" w:rsidRDefault="008C0E95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решать задачи;</w:t>
      </w:r>
    </w:p>
    <w:p w:rsidR="008C0E95" w:rsidRDefault="008C0E95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писать диктанты.</w:t>
      </w:r>
    </w:p>
    <w:p w:rsidR="00E70F1D" w:rsidRPr="00E70F1D" w:rsidRDefault="00E70F1D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C0E95" w:rsidRPr="00E70F1D" w:rsidRDefault="008C0E95" w:rsidP="00E70F1D">
      <w:pPr>
        <w:tabs>
          <w:tab w:val="left" w:pos="2775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</w:t>
      </w:r>
    </w:p>
    <w:p w:rsidR="008C0E95" w:rsidRPr="00E70F1D" w:rsidRDefault="008C0E95" w:rsidP="00E70F1D">
      <w:pPr>
        <w:tabs>
          <w:tab w:val="left" w:pos="2775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Научите ребенка распределять</w:t>
      </w:r>
      <w:r w:rsidRPr="00E70F1D">
        <w:rPr>
          <w:rFonts w:ascii="Times New Roman" w:hAnsi="Times New Roman" w:cs="Times New Roman"/>
        </w:rPr>
        <w:t xml:space="preserve"> 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время на проверочной работе. Для этого у ребенка при выполнении домашней работы должны быть часы, чтобы научиться контролировать время.</w:t>
      </w:r>
    </w:p>
    <w:p w:rsidR="008C0E95" w:rsidRPr="00E70F1D" w:rsidRDefault="008C0E95" w:rsidP="00E70F1D">
      <w:pPr>
        <w:tabs>
          <w:tab w:val="left" w:pos="2775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Современные исследователи установили, что работоспособность изменяется в течение дня, недели, года. Изменение работоспособности в течение дня. Наилучшим временем для выполнения домашних заданий считается период с 3 часов дня до 6 часов вечера. Следует отметить, во второй половине дня с17 часов работоспособность медленно растет и достигает пика (при отсутствии значительного утомления) к 19 часам. Выполняя домашнее задание - научите ребенка составлять план занятий и разделять предметы по сложности. 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</w:t>
      </w:r>
      <w:proofErr w:type="gramStart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proofErr w:type="gramEnd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более трудному. И, конечно, надо воспитывать в ребенке привычку проверять все написанное. Изменение работоспособности в течение учебного года. Первые шесть недель - </w:t>
      </w:r>
      <w:proofErr w:type="spellStart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предрабочее</w:t>
      </w:r>
      <w:proofErr w:type="spellEnd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состояние и врабатывание, затем приблизительно с 20 октября до декабря - относительное устойчивое 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состояние и высокий уровень работоспособности, потом ее снижение, отдых (каникулы). После каникул снова две недели врабатывание и очень короткий период устойчивой работоспособности, затем работоспособность резко падает. И за месяц - полтора до ВПР дети могут расслабиться и перестать заниматься! Здесь Ваша задача - помочь понять ребенка, принять его точку зрения и обогатить своим жизненным опытом.</w:t>
      </w:r>
    </w:p>
    <w:p w:rsidR="008C0E95" w:rsidRPr="00E70F1D" w:rsidRDefault="008C0E95" w:rsidP="00E70F1D">
      <w:pPr>
        <w:pStyle w:val="20"/>
        <w:shd w:val="clear" w:color="auto" w:fill="auto"/>
        <w:tabs>
          <w:tab w:val="left" w:pos="752"/>
        </w:tabs>
        <w:spacing w:before="0" w:after="0" w:line="276" w:lineRule="auto"/>
        <w:ind w:firstLine="709"/>
        <w:rPr>
          <w:color w:val="000000"/>
          <w:sz w:val="24"/>
          <w:szCs w:val="24"/>
          <w:lang w:eastAsia="ru-RU" w:bidi="ru-RU"/>
        </w:rPr>
      </w:pPr>
      <w:r w:rsidRPr="00E70F1D">
        <w:rPr>
          <w:color w:val="000000"/>
          <w:sz w:val="24"/>
          <w:szCs w:val="24"/>
          <w:lang w:eastAsia="ru-RU" w:bidi="ru-RU"/>
        </w:rPr>
        <w:t>Условия поддержания детей на оптимальном уровне.</w:t>
      </w:r>
    </w:p>
    <w:p w:rsidR="008C0E95" w:rsidRPr="00E70F1D" w:rsidRDefault="008C0E95" w:rsidP="00E70F1D">
      <w:pPr>
        <w:pStyle w:val="20"/>
        <w:shd w:val="clear" w:color="auto" w:fill="auto"/>
        <w:tabs>
          <w:tab w:val="left" w:pos="752"/>
        </w:tabs>
        <w:spacing w:before="0" w:after="0" w:line="276" w:lineRule="auto"/>
        <w:ind w:firstLine="709"/>
        <w:rPr>
          <w:color w:val="000000"/>
          <w:sz w:val="24"/>
          <w:szCs w:val="24"/>
          <w:lang w:eastAsia="ru-RU" w:bidi="ru-RU"/>
        </w:rPr>
      </w:pPr>
      <w:r w:rsidRPr="00E70F1D">
        <w:rPr>
          <w:color w:val="000000"/>
          <w:sz w:val="24"/>
          <w:szCs w:val="24"/>
          <w:lang w:eastAsia="ru-RU" w:bidi="ru-RU"/>
        </w:rPr>
        <w:t>1.Соблюдение режима дня, рациональное чередование занятий и отдыха. Продолжительность ночного сна младшего школьника должна быть не менее 8,5 часов. При выполнении домашних заданий обязательны перерывы после каждых 40-45 минут работы. Ежедневно время пребывания старшеклассников на свежем воздухе должно составлять не менее 2,5 часов.</w:t>
      </w:r>
    </w:p>
    <w:p w:rsidR="008C0E95" w:rsidRPr="00E70F1D" w:rsidRDefault="008C0E95" w:rsidP="00E70F1D">
      <w:pPr>
        <w:pStyle w:val="20"/>
        <w:shd w:val="clear" w:color="auto" w:fill="auto"/>
        <w:tabs>
          <w:tab w:val="left" w:pos="752"/>
        </w:tabs>
        <w:spacing w:before="0" w:after="0" w:line="276" w:lineRule="auto"/>
        <w:ind w:firstLine="709"/>
        <w:rPr>
          <w:color w:val="000000"/>
          <w:sz w:val="24"/>
          <w:szCs w:val="24"/>
          <w:lang w:eastAsia="ru-RU" w:bidi="ru-RU"/>
        </w:rPr>
      </w:pPr>
      <w:r w:rsidRPr="00E70F1D">
        <w:rPr>
          <w:color w:val="000000"/>
          <w:sz w:val="24"/>
          <w:szCs w:val="24"/>
          <w:lang w:eastAsia="ru-RU" w:bidi="ru-RU"/>
        </w:rPr>
        <w:t xml:space="preserve">2.Активный отдых, занятия физической культурой, спортом. Малоподвижный образ жизни понижает устойчивость организма к </w:t>
      </w:r>
      <w:proofErr w:type="gramStart"/>
      <w:r w:rsidRPr="00E70F1D">
        <w:rPr>
          <w:color w:val="000000"/>
          <w:sz w:val="24"/>
          <w:szCs w:val="24"/>
          <w:lang w:eastAsia="ru-RU" w:bidi="ru-RU"/>
        </w:rPr>
        <w:t>сердечно-сосудистым</w:t>
      </w:r>
      <w:proofErr w:type="gramEnd"/>
      <w:r w:rsidRPr="00E70F1D">
        <w:rPr>
          <w:color w:val="000000"/>
          <w:sz w:val="24"/>
          <w:szCs w:val="24"/>
          <w:lang w:eastAsia="ru-RU" w:bidi="ru-RU"/>
        </w:rPr>
        <w:t>, нервно-психическим и инфекционным болезням.</w:t>
      </w:r>
    </w:p>
    <w:p w:rsidR="008C0E95" w:rsidRPr="00E70F1D" w:rsidRDefault="008C0E95" w:rsidP="00E70F1D">
      <w:pPr>
        <w:pStyle w:val="20"/>
        <w:shd w:val="clear" w:color="auto" w:fill="auto"/>
        <w:tabs>
          <w:tab w:val="left" w:pos="752"/>
        </w:tabs>
        <w:spacing w:before="0" w:line="276" w:lineRule="auto"/>
        <w:ind w:firstLine="709"/>
      </w:pPr>
      <w:r w:rsidRPr="00E70F1D">
        <w:rPr>
          <w:color w:val="000000"/>
          <w:sz w:val="24"/>
          <w:szCs w:val="24"/>
          <w:lang w:eastAsia="ru-RU" w:bidi="ru-RU"/>
        </w:rPr>
        <w:t>3.Соблюдение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Чему стоит уделить особое внимание при изучении материала: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1.Выпишите основные понятия и законы, например, </w:t>
      </w:r>
      <w:proofErr w:type="gramStart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биологический</w:t>
      </w:r>
      <w:proofErr w:type="gramEnd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Пока будете писать - запомните, а потом обратитесь к ним при детальном изучении. Еще можно выделить самые сложные для себя термины и внести их в этот же список.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2. Определите важные даты и имена, которые много значат для изучаемого предмета. Можете их тоже выписать на отдельные карточки для лучшего запоминания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3. Тренируйтесь в сравнениях. Например, изучите, как развиваются географические объекты в разных странах. После этого проведите анализ.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4. Начните </w:t>
      </w:r>
      <w:proofErr w:type="spellStart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прорешивать</w:t>
      </w:r>
      <w:proofErr w:type="spellEnd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задачки. Хотя бы по одной в день для себя. И постепенно увеличивайте сложность.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5. Разберитесь, что такое гипотеза, а что - научная теория. Посмотрите на 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YouTube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проведенные эксперименты, а потом сделайте вывод на основании </w:t>
      </w:r>
      <w:proofErr w:type="gramStart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увиденного</w:t>
      </w:r>
      <w:proofErr w:type="gramEnd"/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8C0E95" w:rsidRPr="00E70F1D" w:rsidRDefault="008C0E95" w:rsidP="008C0E95">
      <w:pPr>
        <w:tabs>
          <w:tab w:val="left" w:pos="2775"/>
        </w:tabs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Советы по подготовке к ВПР</w:t>
      </w:r>
    </w:p>
    <w:p w:rsidR="008C0E95" w:rsidRPr="00E70F1D" w:rsidRDefault="00E70F1D" w:rsidP="008C0E95">
      <w:pPr>
        <w:tabs>
          <w:tab w:val="left" w:pos="2775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Советы во время работы:</w:t>
      </w:r>
    </w:p>
    <w:p w:rsidR="00E70F1D" w:rsidRPr="00E70F1D" w:rsidRDefault="00E70F1D" w:rsidP="00E70F1D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 w:rsidRPr="00E70F1D">
        <w:rPr>
          <w:color w:val="000000"/>
          <w:sz w:val="24"/>
          <w:szCs w:val="24"/>
          <w:lang w:eastAsia="ru-RU" w:bidi="ru-RU"/>
        </w:rPr>
        <w:t>Соблюдай правила поведения на проверочной работе!</w:t>
      </w:r>
    </w:p>
    <w:p w:rsidR="00E70F1D" w:rsidRPr="00E70F1D" w:rsidRDefault="00E70F1D" w:rsidP="00E70F1D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 w:rsidRPr="00E70F1D">
        <w:rPr>
          <w:color w:val="000000"/>
          <w:sz w:val="24"/>
          <w:szCs w:val="24"/>
          <w:lang w:eastAsia="ru-RU" w:bidi="ru-RU"/>
        </w:rPr>
        <w:t>Слушай, как правильно заполнять бланк!</w:t>
      </w:r>
    </w:p>
    <w:p w:rsidR="00E70F1D" w:rsidRPr="00E70F1D" w:rsidRDefault="00E70F1D" w:rsidP="00E70F1D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 w:rsidRPr="00E70F1D">
        <w:rPr>
          <w:color w:val="000000"/>
          <w:sz w:val="24"/>
          <w:szCs w:val="24"/>
          <w:lang w:eastAsia="ru-RU" w:bidi="ru-RU"/>
        </w:rPr>
        <w:t>Работай самостоятельно!</w:t>
      </w:r>
    </w:p>
    <w:p w:rsidR="00E70F1D" w:rsidRPr="00E70F1D" w:rsidRDefault="00E70F1D" w:rsidP="00E70F1D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 w:rsidRPr="00E70F1D">
        <w:rPr>
          <w:color w:val="000000"/>
          <w:sz w:val="24"/>
          <w:szCs w:val="24"/>
          <w:lang w:eastAsia="ru-RU" w:bidi="ru-RU"/>
        </w:rPr>
        <w:t>Используй время полностью!</w:t>
      </w:r>
    </w:p>
    <w:p w:rsidR="00E70F1D" w:rsidRPr="00E70F1D" w:rsidRDefault="00E70F1D" w:rsidP="00E70F1D">
      <w:pPr>
        <w:pStyle w:val="20"/>
        <w:shd w:val="clear" w:color="auto" w:fill="auto"/>
        <w:tabs>
          <w:tab w:val="left" w:pos="788"/>
        </w:tabs>
        <w:spacing w:before="0" w:after="0"/>
        <w:ind w:firstLine="0"/>
        <w:jc w:val="left"/>
        <w:rPr>
          <w:color w:val="000000"/>
          <w:sz w:val="24"/>
          <w:szCs w:val="24"/>
          <w:lang w:eastAsia="ru-RU" w:bidi="ru-RU"/>
        </w:rPr>
      </w:pPr>
    </w:p>
    <w:p w:rsidR="00E70F1D" w:rsidRPr="00E70F1D" w:rsidRDefault="00E70F1D" w:rsidP="00E70F1D">
      <w:pPr>
        <w:pStyle w:val="20"/>
        <w:shd w:val="clear" w:color="auto" w:fill="auto"/>
        <w:tabs>
          <w:tab w:val="left" w:pos="788"/>
        </w:tabs>
        <w:spacing w:before="0" w:after="0"/>
        <w:ind w:firstLine="0"/>
        <w:jc w:val="left"/>
        <w:rPr>
          <w:b/>
        </w:rPr>
      </w:pPr>
      <w:r w:rsidRPr="00E70F1D">
        <w:rPr>
          <w:b/>
          <w:color w:val="000000"/>
          <w:sz w:val="24"/>
          <w:szCs w:val="24"/>
          <w:lang w:eastAsia="ru-RU" w:bidi="ru-RU"/>
        </w:rPr>
        <w:t>При работе с заданиями: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Сосредоточься!</w:t>
      </w:r>
    </w:p>
    <w:p w:rsidR="00E70F1D" w:rsidRPr="00E70F1D" w:rsidRDefault="00E70F1D" w:rsidP="00E70F1D">
      <w:pPr>
        <w:pStyle w:val="20"/>
        <w:numPr>
          <w:ilvl w:val="0"/>
          <w:numId w:val="4"/>
        </w:numPr>
        <w:shd w:val="clear" w:color="auto" w:fill="auto"/>
        <w:tabs>
          <w:tab w:val="left" w:pos="134"/>
        </w:tabs>
        <w:spacing w:before="0" w:after="0" w:line="276" w:lineRule="auto"/>
      </w:pPr>
      <w:r w:rsidRPr="00E70F1D">
        <w:rPr>
          <w:color w:val="000000"/>
          <w:sz w:val="24"/>
          <w:szCs w:val="24"/>
          <w:lang w:eastAsia="ru-RU" w:bidi="ru-RU"/>
        </w:rPr>
        <w:t>Читай задание до конца!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Думай только о текущем задании!</w:t>
      </w:r>
    </w:p>
    <w:p w:rsidR="00E70F1D" w:rsidRPr="00E70F1D" w:rsidRDefault="00E70F1D" w:rsidP="00E70F1D">
      <w:pPr>
        <w:pStyle w:val="20"/>
        <w:numPr>
          <w:ilvl w:val="0"/>
          <w:numId w:val="4"/>
        </w:numPr>
        <w:shd w:val="clear" w:color="auto" w:fill="auto"/>
        <w:tabs>
          <w:tab w:val="left" w:pos="134"/>
        </w:tabs>
        <w:spacing w:before="0" w:after="0" w:line="276" w:lineRule="auto"/>
      </w:pPr>
      <w:r w:rsidRPr="00E70F1D">
        <w:rPr>
          <w:color w:val="000000"/>
          <w:sz w:val="24"/>
          <w:szCs w:val="24"/>
          <w:lang w:eastAsia="ru-RU" w:bidi="ru-RU"/>
        </w:rPr>
        <w:lastRenderedPageBreak/>
        <w:t>Начни с легкого!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Пропускай!</w:t>
      </w:r>
    </w:p>
    <w:p w:rsidR="00E70F1D" w:rsidRPr="00E70F1D" w:rsidRDefault="00E70F1D" w:rsidP="00E70F1D">
      <w:pPr>
        <w:pStyle w:val="20"/>
        <w:numPr>
          <w:ilvl w:val="0"/>
          <w:numId w:val="4"/>
        </w:numPr>
        <w:shd w:val="clear" w:color="auto" w:fill="auto"/>
        <w:tabs>
          <w:tab w:val="left" w:pos="139"/>
        </w:tabs>
        <w:spacing w:before="0" w:after="0" w:line="276" w:lineRule="auto"/>
      </w:pPr>
      <w:r w:rsidRPr="00E70F1D">
        <w:rPr>
          <w:color w:val="000000"/>
          <w:sz w:val="24"/>
          <w:szCs w:val="24"/>
          <w:lang w:eastAsia="ru-RU" w:bidi="ru-RU"/>
        </w:rPr>
        <w:t>Исключай!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Запланируй два круга!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Проверь!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 оставляй задание без ответа!</w:t>
      </w:r>
    </w:p>
    <w:p w:rsidR="00E70F1D" w:rsidRPr="00E70F1D" w:rsidRDefault="00E70F1D" w:rsidP="00E70F1D">
      <w:pPr>
        <w:pStyle w:val="a5"/>
        <w:numPr>
          <w:ilvl w:val="0"/>
          <w:numId w:val="4"/>
        </w:numPr>
        <w:tabs>
          <w:tab w:val="left" w:pos="2775"/>
        </w:tabs>
        <w:spacing w:after="0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 огорчайся!</w:t>
      </w:r>
    </w:p>
    <w:p w:rsidR="00E70F1D" w:rsidRPr="00E70F1D" w:rsidRDefault="00E70F1D" w:rsidP="00E70F1D">
      <w:pPr>
        <w:tabs>
          <w:tab w:val="left" w:pos="277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70F1D" w:rsidRPr="00E70F1D" w:rsidRDefault="00E70F1D" w:rsidP="00E70F1D">
      <w:pPr>
        <w:tabs>
          <w:tab w:val="left" w:pos="2775"/>
        </w:tabs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E70F1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Основное правило подготовки к ВПР</w:t>
      </w:r>
      <w:r w:rsidRPr="00E70F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— просто учитесь в течение года. Подготовиться к проверочной работе за 2 месяца — задача стрессовая и подчас неразрешимая. Верное решение готовиться к ВПР постепенно, систематически, в обычном для школьника режиме, используя разнообразные задания и занимаясь по современным учебным пособиям</w:t>
      </w:r>
    </w:p>
    <w:sectPr w:rsidR="00E70F1D" w:rsidRPr="00E70F1D" w:rsidSect="00E70F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EFA"/>
    <w:multiLevelType w:val="multilevel"/>
    <w:tmpl w:val="CE5299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F7838"/>
    <w:multiLevelType w:val="multilevel"/>
    <w:tmpl w:val="A2A08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6116A"/>
    <w:multiLevelType w:val="multilevel"/>
    <w:tmpl w:val="9F2002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8F0B72"/>
    <w:multiLevelType w:val="hybridMultilevel"/>
    <w:tmpl w:val="1A0491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95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A061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5B87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0E95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0027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70F1D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34E0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95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8C0E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0E95"/>
    <w:pPr>
      <w:widowControl w:val="0"/>
      <w:shd w:val="clear" w:color="auto" w:fill="FFFFFF"/>
      <w:spacing w:before="66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8C0E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E95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70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95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8C0E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0E95"/>
    <w:pPr>
      <w:widowControl w:val="0"/>
      <w:shd w:val="clear" w:color="auto" w:fill="FFFFFF"/>
      <w:spacing w:before="66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8C0E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E95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7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2022-01-24T16:11:00Z</dcterms:created>
  <dcterms:modified xsi:type="dcterms:W3CDTF">2022-01-24T16:11:00Z</dcterms:modified>
</cp:coreProperties>
</file>