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F3" w:rsidRDefault="008140D2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6.4pt;margin-top:13.05pt;width:215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">
            <v:textbox style="mso-fit-shape-to-text:t">
              <w:txbxContent>
                <w:p w:rsidR="00284DF3" w:rsidRPr="002F244C" w:rsidRDefault="00284DF3" w:rsidP="00284D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2F244C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>Памятка для родителей</w:t>
                  </w:r>
                </w:p>
              </w:txbxContent>
            </v:textbox>
          </v:shape>
        </w:pict>
      </w:r>
      <w:r w:rsidR="00284DF3">
        <w:rPr>
          <w:noProof/>
          <w:lang w:eastAsia="ru-RU"/>
        </w:rPr>
        <w:drawing>
          <wp:inline distT="0" distB="0" distL="0" distR="0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D51D7" w:rsidRPr="002F244C" w:rsidRDefault="00284DF3" w:rsidP="002F244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44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Всероссийские проверочные работы</w:t>
      </w:r>
      <w:r w:rsidRPr="002F24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это контрольные работы по различным учебным предметам.</w:t>
      </w:r>
    </w:p>
    <w:p w:rsidR="00284DF3" w:rsidRDefault="00284DF3" w:rsidP="002F244C">
      <w:pPr>
        <w:pStyle w:val="20"/>
        <w:shd w:val="clear" w:color="auto" w:fill="auto"/>
        <w:tabs>
          <w:tab w:val="left" w:pos="9355"/>
        </w:tabs>
        <w:spacing w:before="0" w:after="0" w:line="261" w:lineRule="exact"/>
        <w:ind w:right="-1" w:firstLine="851"/>
      </w:pPr>
      <w:r>
        <w:rPr>
          <w:rStyle w:val="21"/>
        </w:rPr>
        <w:t xml:space="preserve">Цель проведения ВПР </w:t>
      </w:r>
      <w:r>
        <w:rPr>
          <w:color w:val="000000"/>
          <w:sz w:val="24"/>
          <w:szCs w:val="24"/>
          <w:lang w:eastAsia="ru-RU" w:bidi="ru-RU"/>
        </w:rPr>
        <w:t>-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284DF3" w:rsidRDefault="00284DF3" w:rsidP="002F244C">
      <w:pPr>
        <w:pStyle w:val="20"/>
        <w:shd w:val="clear" w:color="auto" w:fill="auto"/>
        <w:spacing w:before="0" w:after="0"/>
        <w:ind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Задания и критерии оценивания ВПР едины для всех школьников страны. Уровень сложности - базовый, то есть не требует специальной подготовки, достаточно ходить в школу на уроки.</w:t>
      </w:r>
    </w:p>
    <w:p w:rsidR="00284DF3" w:rsidRDefault="00284DF3" w:rsidP="002F244C">
      <w:pPr>
        <w:pStyle w:val="20"/>
        <w:shd w:val="clear" w:color="auto" w:fill="auto"/>
        <w:spacing w:before="0" w:after="0"/>
        <w:ind w:firstLine="851"/>
      </w:pPr>
    </w:p>
    <w:p w:rsidR="00284DF3" w:rsidRDefault="00284DF3" w:rsidP="002F244C">
      <w:pPr>
        <w:pStyle w:val="20"/>
        <w:shd w:val="clear" w:color="auto" w:fill="auto"/>
        <w:spacing w:before="0" w:after="0" w:line="240" w:lineRule="exact"/>
        <w:ind w:firstLine="851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проводятся на школьном уровне, продолжительность от одного до двух уроков.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не должны проводиться во время каникул или после уроков</w:t>
      </w:r>
    </w:p>
    <w:p w:rsidR="00284DF3" w:rsidRPr="00F97B00" w:rsidRDefault="00284DF3" w:rsidP="00F97B00">
      <w:pPr>
        <w:pStyle w:val="20"/>
        <w:shd w:val="clear" w:color="auto" w:fill="auto"/>
        <w:spacing w:after="0" w:line="276" w:lineRule="auto"/>
        <w:ind w:firstLine="851"/>
      </w:pPr>
      <w:r w:rsidRPr="00F97B00">
        <w:rPr>
          <w:color w:val="000000"/>
          <w:sz w:val="24"/>
          <w:szCs w:val="24"/>
          <w:lang w:eastAsia="ru-RU" w:bidi="ru-RU"/>
        </w:rPr>
        <w:t>Ежегодное тестирование в результате:</w:t>
      </w:r>
    </w:p>
    <w:p w:rsidR="00284DF3" w:rsidRDefault="00284DF3" w:rsidP="00F97B00">
      <w:pPr>
        <w:pStyle w:val="20"/>
        <w:shd w:val="clear" w:color="auto" w:fill="auto"/>
        <w:tabs>
          <w:tab w:val="left" w:pos="264"/>
        </w:tabs>
        <w:spacing w:before="0" w:after="0" w:line="276" w:lineRule="auto"/>
        <w:ind w:firstLine="851"/>
      </w:pPr>
      <w:r>
        <w:rPr>
          <w:color w:val="000000"/>
          <w:sz w:val="24"/>
          <w:szCs w:val="24"/>
          <w:lang w:eastAsia="ru-RU" w:bidi="ru-RU"/>
        </w:rPr>
        <w:t>-позволит проверить объем и качество знаний, полученных в течение года</w:t>
      </w:r>
    </w:p>
    <w:p w:rsidR="00284DF3" w:rsidRDefault="00284DF3" w:rsidP="002F244C">
      <w:pPr>
        <w:pStyle w:val="20"/>
        <w:shd w:val="clear" w:color="auto" w:fill="auto"/>
        <w:tabs>
          <w:tab w:val="left" w:pos="270"/>
        </w:tabs>
        <w:spacing w:before="0" w:after="0" w:line="279" w:lineRule="exact"/>
        <w:ind w:right="600" w:firstLine="851"/>
      </w:pPr>
      <w:r>
        <w:rPr>
          <w:color w:val="000000"/>
          <w:sz w:val="24"/>
          <w:szCs w:val="24"/>
          <w:lang w:eastAsia="ru-RU" w:bidi="ru-RU"/>
        </w:rPr>
        <w:t>-поставит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-поможет увидеть недостатки учебной программы по экзаменационным дисциплинам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-позволит родителям понять общую картину знаний ученика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-поможет усовершенствовать региональную систему образования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-создаст целостную картину уровня подготовки школьников в стране.</w:t>
      </w:r>
    </w:p>
    <w:p w:rsid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color w:val="000000"/>
          <w:sz w:val="24"/>
          <w:szCs w:val="24"/>
          <w:lang w:eastAsia="ru-RU" w:bidi="ru-RU"/>
        </w:rPr>
      </w:pPr>
    </w:p>
    <w:p w:rsid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b/>
          <w:color w:val="000000"/>
          <w:sz w:val="24"/>
          <w:szCs w:val="24"/>
          <w:lang w:eastAsia="ru-RU" w:bidi="ru-RU"/>
        </w:rPr>
      </w:pPr>
      <w:r w:rsidRPr="00284DF3">
        <w:rPr>
          <w:b/>
          <w:color w:val="000000"/>
          <w:sz w:val="24"/>
          <w:szCs w:val="24"/>
          <w:lang w:eastAsia="ru-RU" w:bidi="ru-RU"/>
        </w:rPr>
        <w:t>Важно знать, что результаты ВПР не повлияют:</w:t>
      </w:r>
    </w:p>
    <w:p w:rsidR="00284DF3" w:rsidRPr="00284DF3" w:rsidRDefault="00284DF3" w:rsidP="00284DF3">
      <w:pPr>
        <w:pStyle w:val="20"/>
        <w:numPr>
          <w:ilvl w:val="0"/>
          <w:numId w:val="2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на итоговые годовые оценки</w:t>
      </w:r>
    </w:p>
    <w:p w:rsidR="00284DF3" w:rsidRPr="00284DF3" w:rsidRDefault="00284DF3" w:rsidP="00284DF3">
      <w:pPr>
        <w:pStyle w:val="20"/>
        <w:numPr>
          <w:ilvl w:val="0"/>
          <w:numId w:val="2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получение аттестата</w:t>
      </w:r>
    </w:p>
    <w:p w:rsidR="00284DF3" w:rsidRPr="00284DF3" w:rsidRDefault="00284DF3" w:rsidP="00284DF3">
      <w:pPr>
        <w:pStyle w:val="20"/>
        <w:numPr>
          <w:ilvl w:val="0"/>
          <w:numId w:val="2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перевод в следующий класс.</w:t>
      </w:r>
    </w:p>
    <w:p w:rsidR="00284DF3" w:rsidRP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b/>
          <w:color w:val="000000"/>
          <w:sz w:val="24"/>
          <w:szCs w:val="24"/>
          <w:lang w:eastAsia="ru-RU" w:bidi="ru-RU"/>
        </w:rPr>
      </w:pPr>
    </w:p>
    <w:p w:rsid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b/>
          <w:color w:val="000000"/>
          <w:sz w:val="24"/>
          <w:szCs w:val="24"/>
          <w:lang w:eastAsia="ru-RU" w:bidi="ru-RU"/>
        </w:rPr>
      </w:pPr>
      <w:r w:rsidRPr="00284DF3">
        <w:rPr>
          <w:b/>
          <w:color w:val="000000"/>
          <w:sz w:val="24"/>
          <w:szCs w:val="24"/>
          <w:lang w:eastAsia="ru-RU" w:bidi="ru-RU"/>
        </w:rPr>
        <w:t>Как подготовиться к ВПР</w:t>
      </w:r>
      <w:r>
        <w:rPr>
          <w:b/>
          <w:color w:val="000000"/>
          <w:sz w:val="24"/>
          <w:szCs w:val="24"/>
          <w:lang w:eastAsia="ru-RU" w:bidi="ru-RU"/>
        </w:rPr>
        <w:t>: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главная задача родителей - убедить ребенка, что если не запускать учебу на протяжении всего учебного года, то не будет проблем с подготовкой к ВПР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поинтересоваться результатами своего ребенка, постараться получить информ</w:t>
      </w:r>
      <w:r w:rsidR="002F244C">
        <w:rPr>
          <w:color w:val="000000"/>
          <w:sz w:val="24"/>
          <w:szCs w:val="24"/>
          <w:lang w:eastAsia="ru-RU" w:bidi="ru-RU"/>
        </w:rPr>
        <w:t>ацию об имеющихся у него пробле</w:t>
      </w:r>
      <w:r>
        <w:rPr>
          <w:color w:val="000000"/>
          <w:sz w:val="24"/>
          <w:szCs w:val="24"/>
          <w:lang w:eastAsia="ru-RU" w:bidi="ru-RU"/>
        </w:rPr>
        <w:t>мах и планах школы по устранению этих проблем</w:t>
      </w:r>
    </w:p>
    <w:p w:rsidR="00284DF3" w:rsidRDefault="00284DF3" w:rsidP="002F244C">
      <w:pPr>
        <w:pStyle w:val="20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73" w:lineRule="exact"/>
        <w:ind w:right="42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не оставлять подготовку к ВПР на последние месяцы зимы. Если вы не уверены в знаниях детей, лучше открыть демоверсию ВПР на сайте ФИОКО </w:t>
      </w:r>
      <w:r w:rsidRPr="00B76B42">
        <w:rPr>
          <w:color w:val="000000"/>
          <w:sz w:val="24"/>
          <w:szCs w:val="24"/>
          <w:lang w:bidi="en-US"/>
        </w:rPr>
        <w:t>(</w:t>
      </w:r>
      <w:hyperlink r:id="rId6" w:history="1">
        <w:r w:rsidRPr="002F3A58">
          <w:rPr>
            <w:rStyle w:val="a5"/>
            <w:sz w:val="24"/>
            <w:szCs w:val="24"/>
            <w:lang w:bidi="en-US"/>
          </w:rPr>
          <w:t>https://fioco.ru/obraztsi</w:t>
        </w:r>
      </w:hyperlink>
      <w:r w:rsidRPr="00B76B42"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и познакомиться с заданиями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соблюдение правильного режима труда и отдыха поможет ученику физически и психологически подготовиться к проведению ВПР.</w:t>
      </w:r>
    </w:p>
    <w:sectPr w:rsidR="00284DF3" w:rsidRPr="00284DF3" w:rsidSect="002F24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F7"/>
    <w:multiLevelType w:val="hybridMultilevel"/>
    <w:tmpl w:val="516A9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58D4"/>
    <w:multiLevelType w:val="multilevel"/>
    <w:tmpl w:val="1BD8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95F"/>
    <w:multiLevelType w:val="hybridMultilevel"/>
    <w:tmpl w:val="6034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DF3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84DF3"/>
    <w:rsid w:val="00292DAF"/>
    <w:rsid w:val="002B2E96"/>
    <w:rsid w:val="002C3A5D"/>
    <w:rsid w:val="002C5AD6"/>
    <w:rsid w:val="002D3E8D"/>
    <w:rsid w:val="002E2715"/>
    <w:rsid w:val="002F1677"/>
    <w:rsid w:val="002F244C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66B07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6E408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40D2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74CDF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97B00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84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84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4DF3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284DF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84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84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4DF3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284DF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rsr</cp:lastModifiedBy>
  <cp:revision>4</cp:revision>
  <dcterms:created xsi:type="dcterms:W3CDTF">2022-01-24T16:11:00Z</dcterms:created>
  <dcterms:modified xsi:type="dcterms:W3CDTF">2023-03-23T12:21:00Z</dcterms:modified>
</cp:coreProperties>
</file>